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B0" w:rsidRPr="00C63BB0" w:rsidRDefault="00C63BB0" w:rsidP="00C63B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ze środków Krajowego Funduszu Szkoleniowego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art.69a i 69b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Dz. U. z 2019 r. poz. 1482, z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zm.), 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Ministra Rodziny, Pracy i Polityki Społecznej z dnia 16grudnia 2016 r. zmieniające rozporządzenie Ministra Pracy i Polityki Społecznej w sprawie przyznawania środków z Krajowego Funduszu Szkoleniowego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 Dz.U. z 2016 r. poz. 2155),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Ustawa z dnia 30 kwietnia 2004 r. o postępowaniu w sprawach dotyczących pomocy publicznej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 xml:space="preserve">(t. j. Dz. U. z 2018 r poz. 362 z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 zm.)</w:t>
      </w:r>
    </w:p>
    <w:p w:rsidR="00C63BB0" w:rsidRPr="00C63BB0" w:rsidRDefault="00C63BB0" w:rsidP="00C63BB0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1407/2013 z dnia 18 grudnia 2013 r. w sprawie stosowania art. 107 i 108   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(Dz. Urz. UE L 352/1 z dn. 24.12.2013 r.),</w:t>
      </w:r>
    </w:p>
    <w:p w:rsidR="00C63BB0" w:rsidRPr="00C63BB0" w:rsidRDefault="00C63BB0" w:rsidP="00C63BB0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 xml:space="preserve">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rybołówstwa i akwakultury (Dz. Urz. UE L 190/45 z dn. 28.06.2014 r.),</w:t>
      </w:r>
    </w:p>
    <w:p w:rsidR="00C63BB0" w:rsidRPr="00C63BB0" w:rsidRDefault="00C63BB0" w:rsidP="00C63BB0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1408/2013 z dnia 18 grudnia 2013 r. w sprawie stosowania art. 107 i 108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rolnym (Dz. Urz. UE L 352/9 z dn. 24.12.2013 r.).</w:t>
      </w:r>
    </w:p>
    <w:p w:rsidR="00C63BB0" w:rsidRPr="00C63BB0" w:rsidRDefault="00C63BB0" w:rsidP="00C63BB0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C63BB0" w:rsidRPr="00C63BB0" w:rsidRDefault="00C63BB0" w:rsidP="00C63BB0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I.6. Dane osoby(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upoważnionej(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I.7. 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Telefon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PESEL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(dotyczy osób fizycznych prowadzących działalność gospodarczą)………………...…………..…………………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I.9. NAZWA BANKU I NUMER KONTA BANKOWEGO, na które mają być przekazane środki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C63BB0" w:rsidRPr="00C63BB0" w:rsidTr="005F6B0E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C63BB0" w:rsidRPr="00C63BB0" w:rsidRDefault="00C63BB0" w:rsidP="00C63BB0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C63BB0" w:rsidRPr="00C63BB0" w:rsidRDefault="00C63BB0" w:rsidP="00C63BB0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 WYSOKOŚĆ WSPARCIA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Wnioskowana wysokość środków z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……………………………………...….…...(PLN)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(</w:t>
      </w:r>
      <w:proofErr w:type="spellStart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. Dz. U. z 2019 r. poz. 1482, z </w:t>
      </w:r>
      <w:proofErr w:type="spellStart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. zm.)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………………..……………….…......(PLN)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(słownie złotych………………………………………………………………………………….…..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……………………………………………………………………………………………………….).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mikroprzedsiębiorców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*, nie więcej jednak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art.5 Załącznika I do rozporządzenia Komisji (UE) nr 651/2014 z dnia 17 czerwca 2014 r. uznającego niektóre rodzaje pomocy za zgodne z rynkiem wewnętrznym w zastosowaniu art.107 i 108 Traktatu (Dz. Urz. UE L 187 z 26.06.2014, str.1).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Środki KFS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stanowią pomoc de </w:t>
      </w:r>
      <w:proofErr w:type="spellStart"/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minimi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, o której mowa we właściwych przepisach prawa UE dotyczących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oraz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w rolnictwie lub rybołówstwie.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C63BB0" w:rsidRPr="00C63BB0" w:rsidTr="005F6B0E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C63BB0" w:rsidRPr="00C63BB0" w:rsidTr="005F6B0E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C63BB0" w:rsidRPr="00C63BB0" w:rsidTr="005F6B0E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63BB0" w:rsidRPr="00C63BB0" w:rsidTr="005F6B0E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C63BB0" w:rsidRPr="00C63BB0" w:rsidRDefault="00C63BB0" w:rsidP="00C63BB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Oświadczam, iż wymienieni pracownicy, którzy będą objęci kształceniem ustawicznym finansowanym ze środków KFS świadczą pracę na podstawie: (właściwe zaznaczyć)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IV. PRIORYTETY Ministerstwa Rodziny, Pracy i Polityki Społecznej wydatkowania środków KFS w roku 2020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10632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C63BB0" w:rsidRPr="00C63BB0" w:rsidTr="005F6B0E">
        <w:trPr>
          <w:cantSplit/>
          <w:trHeight w:val="10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C63BB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63BB0" w:rsidRPr="00C63BB0" w:rsidRDefault="00C63BB0" w:rsidP="00C63BB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wsparcie kształcenia ustawicznego dla osób powracających na rynek pracy po przerwie związanej ze sprawowaniem opieki nad dzieckiem;</w:t>
            </w:r>
          </w:p>
          <w:p w:rsidR="00C63BB0" w:rsidRPr="00C63BB0" w:rsidRDefault="00C63BB0" w:rsidP="00C63BB0">
            <w:pPr>
              <w:shd w:val="clear" w:color="auto" w:fill="FFFFFF"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C63BB0" w:rsidRPr="00C63BB0" w:rsidRDefault="00C63BB0" w:rsidP="00C63BB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wsparcie kształcenia ustawicznego osób po 45 roku życia;</w:t>
            </w:r>
          </w:p>
          <w:p w:rsidR="00C63BB0" w:rsidRPr="00C63BB0" w:rsidRDefault="00C63BB0" w:rsidP="00C63BB0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C63BB0" w:rsidRPr="00C63BB0" w:rsidRDefault="00C63BB0" w:rsidP="00C63BB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zawodowego kształcenia ustawicznego w zidentyfikowanych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>w powiecie suwalskim i mieście Suwałki zawodach deficytowych;</w:t>
            </w:r>
          </w:p>
          <w:p w:rsidR="00C63BB0" w:rsidRPr="00C63BB0" w:rsidRDefault="00C63BB0" w:rsidP="00C63BB0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C63BB0" w:rsidRPr="00C63BB0" w:rsidRDefault="00C63BB0" w:rsidP="00C63BB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>□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wsparcie kształcenia  ustawicznego  w  związku  z  rozwojem  w  firmach 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 xml:space="preserve"> technologii i zastosowaniem wprowadzanych przez firmy narzędzi pracy;</w:t>
            </w:r>
          </w:p>
          <w:p w:rsidR="00C63BB0" w:rsidRPr="00C63BB0" w:rsidRDefault="00C63BB0" w:rsidP="00C63BB0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C63BB0" w:rsidRPr="00C63BB0" w:rsidRDefault="00C63BB0" w:rsidP="00C63BB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72" w:right="240" w:hanging="425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kształcenia ustawicznego w obszarach kluczowych dla rozwoju powiatu suwalskiego i miasta Suwałki, wskazanych w dokumentach strategicznych/planach rozwoju, tj.: drzewnym i meblarskim, rolno-spożywczym, usługach turystycznych; </w:t>
            </w:r>
          </w:p>
          <w:p w:rsidR="00C63BB0" w:rsidRPr="00C63BB0" w:rsidRDefault="00C63BB0" w:rsidP="00C63BB0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C63BB0" w:rsidRPr="00C63BB0" w:rsidRDefault="00C63BB0" w:rsidP="00C63BB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realizacji szkoleń dla instruktorów praktycznej nauki zawodu bądź osób mających zamiar podjęcia się tego zajęcia, opiekunów praktyk zawodowych i opiekunów stażu uczniowskiego oraz szkoleń branżowych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>dla nauczycieli kształcenia zawodowego;</w:t>
            </w:r>
          </w:p>
          <w:p w:rsidR="00C63BB0" w:rsidRPr="00C63BB0" w:rsidRDefault="00C63BB0" w:rsidP="00C63BB0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C63BB0" w:rsidRPr="00C63BB0" w:rsidRDefault="00C63BB0" w:rsidP="00C63BB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wsparcie kształcenia ustawicznego pracowników zatrudnionych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 xml:space="preserve">w podmiotach posiadających status przedsiębiorstwa społecznego, wskazanych na liście przedsiębiorstw społecznych prowadzonej przez </w:t>
            </w:r>
            <w:proofErr w:type="spellStart"/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MRPiPS</w:t>
            </w:r>
            <w:proofErr w:type="spellEnd"/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 xml:space="preserve">, członków 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br/>
              <w:t>lub pracowników spółdzielni socjalnych lub pracowników Zakładów Aktywności Zawodowej.</w:t>
            </w:r>
          </w:p>
          <w:p w:rsidR="00C63BB0" w:rsidRPr="00C63BB0" w:rsidRDefault="00C63BB0" w:rsidP="00C63BB0">
            <w:pPr>
              <w:tabs>
                <w:tab w:val="left" w:pos="285"/>
                <w:tab w:val="left" w:pos="9870"/>
              </w:tabs>
              <w:suppressAutoHyphens/>
              <w:spacing w:before="280" w:after="280" w:line="240" w:lineRule="auto"/>
              <w:ind w:left="777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C63BB0" w:rsidRPr="00C63BB0" w:rsidRDefault="00C63BB0" w:rsidP="00C63BB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C63BB0" w:rsidRPr="00C63BB0" w:rsidRDefault="00C63BB0" w:rsidP="00C63BB0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C63BB0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priorytetów wydatkowania KFS w 2020 roku dołączony jest do ogłoszenia 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br/>
        <w:t>o naborze wniosków.</w:t>
      </w:r>
    </w:p>
    <w:p w:rsidR="00C63BB0" w:rsidRPr="00C63BB0" w:rsidRDefault="00C63BB0" w:rsidP="00C63BB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C63BB0" w:rsidRPr="00C63BB0" w:rsidRDefault="00C63BB0" w:rsidP="00C63BB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C63BB0" w:rsidRPr="00C63BB0" w:rsidRDefault="00C63BB0" w:rsidP="00C63BB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C63BB0" w:rsidRPr="00C63BB0" w:rsidRDefault="00C63BB0" w:rsidP="00C63BB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C63BB0" w:rsidRPr="00C63BB0" w:rsidRDefault="00C63BB0" w:rsidP="00C63BB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C63BB0" w:rsidRPr="00C63BB0" w:rsidRDefault="00C63BB0" w:rsidP="00C63BB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C63BB0" w:rsidRPr="00C63BB0" w:rsidRDefault="00C63BB0" w:rsidP="00C63BB0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C63BB0" w:rsidRPr="00C63BB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C63BB0" w:rsidRPr="00C63BB0" w:rsidRDefault="00C63BB0" w:rsidP="00C63BB0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C63BB0" w:rsidRPr="00C63BB0" w:rsidRDefault="00C63BB0" w:rsidP="00C63BB0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C63BB0" w:rsidRPr="00C63BB0" w:rsidTr="005F6B0E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</w:p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 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C63BB0" w:rsidRPr="00C63BB0" w:rsidRDefault="00C63BB0" w:rsidP="00C63B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C63BB0" w:rsidRPr="00C63BB0" w:rsidTr="005F6B0E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I)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Realizacja działań finansowanych ze środków KFS, wskazanych przez pracodawcę we wniosku nie powinna rozpocząć się wcześniej niż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 xml:space="preserve">w II połowie </w:t>
            </w:r>
            <w:r w:rsidR="009D138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kwie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tnia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 xml:space="preserve"> 2020 r.</w:t>
            </w:r>
          </w:p>
        </w:tc>
      </w:tr>
    </w:tbl>
    <w:p w:rsidR="00C63BB0" w:rsidRPr="00C63BB0" w:rsidRDefault="00C63BB0" w:rsidP="00C63BB0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C63BB0" w:rsidRPr="00C63BB0" w:rsidSect="00E908C6">
          <w:headerReference w:type="default" r:id="rId12"/>
          <w:footerReference w:type="default" r:id="rId13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C63BB0" w:rsidRPr="00C63BB0" w:rsidRDefault="00C63BB0" w:rsidP="00C63BB0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C63BB0" w:rsidRPr="00C63BB0" w:rsidRDefault="00C63BB0" w:rsidP="00C63BB0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p w:rsidR="00C63BB0" w:rsidRPr="00C63BB0" w:rsidRDefault="00C63BB0" w:rsidP="00C63BB0">
      <w:pPr>
        <w:suppressAutoHyphens/>
        <w:spacing w:after="0" w:line="240" w:lineRule="auto"/>
        <w:ind w:right="89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C63BB0" w:rsidRPr="00C63BB0" w:rsidTr="005F6B0E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Priorytet </w:t>
            </w:r>
            <w:proofErr w:type="spellStart"/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MRPiPS</w:t>
            </w:r>
            <w:proofErr w:type="spellEnd"/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KFS w 2020 r.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Uzasadnienie kształcenia ustawicznego (potrzeby nabycia umiejętności),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przy uwzględnieniu obecnych lub przyszłych potrzeb pracodawcy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>oraz obowiązujących priorytetów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3)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KFS</w:t>
            </w:r>
          </w:p>
        </w:tc>
      </w:tr>
      <w:tr w:rsidR="00C63BB0" w:rsidRPr="00C63BB0" w:rsidTr="005F6B0E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C63BB0" w:rsidRPr="00C63BB0" w:rsidTr="005F6B0E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C63BB0" w:rsidRPr="00C63BB0" w:rsidTr="005F6B0E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C63BB0" w:rsidRPr="00C63BB0" w:rsidTr="005F6B0E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C63BB0" w:rsidRPr="00C63BB0" w:rsidTr="005F6B0E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63BB0" w:rsidRPr="00C63BB0" w:rsidRDefault="00C63BB0" w:rsidP="00C63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C63BB0" w:rsidRPr="00C63BB0" w:rsidRDefault="00C63BB0" w:rsidP="00C63BB0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C63BB0" w:rsidRPr="00C63BB0" w:rsidRDefault="00C63BB0" w:rsidP="00C63BB0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WYJAŚNIENIA:</w:t>
      </w:r>
      <w:r w:rsidRPr="00C63BB0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 np. A1, A2, B1,B2</w:t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C63BB0" w:rsidRPr="00C63BB0" w:rsidRDefault="00C63BB0" w:rsidP="00C63BB0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 numer wybranego priorytetu od 1 do 7.</w:t>
      </w:r>
    </w:p>
    <w:p w:rsidR="00C63BB0" w:rsidRPr="00C63BB0" w:rsidRDefault="00C63BB0" w:rsidP="00C63BB0">
      <w:pPr>
        <w:keepNext/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3)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W ramach </w:t>
      </w: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lang w:eastAsia="zh-CN"/>
        </w:rPr>
        <w:t>priorytetu nr 6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 należy wskazać czy wybrany kierunek szkolenia jest obowiązkowym szkoleniem branżowym</w:t>
      </w:r>
    </w:p>
    <w:p w:rsidR="00C63BB0" w:rsidRPr="00C63BB0" w:rsidRDefault="00C63BB0" w:rsidP="00C63BB0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C63BB0" w:rsidRPr="00C63BB0" w:rsidRDefault="00C63BB0" w:rsidP="00C63BB0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</w:p>
    <w:p w:rsidR="00C63BB0" w:rsidRPr="00C63BB0" w:rsidRDefault="00C63BB0" w:rsidP="00C63BB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C63BB0" w:rsidRPr="00C63BB0" w:rsidRDefault="00C63BB0" w:rsidP="00C63BB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C63BB0" w:rsidRPr="00C63BB0" w:rsidRDefault="00C63BB0" w:rsidP="00C63BB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C63BB0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3BDCE3" wp14:editId="5495D159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3BB0" w:rsidRDefault="00C63BB0" w:rsidP="00C63BB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C63BB0" w:rsidRDefault="00C63BB0" w:rsidP="00C63BB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C63BB0" w:rsidRDefault="00C63BB0" w:rsidP="00C63BB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C63BB0" w:rsidRDefault="00C63BB0" w:rsidP="00C63BB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C63BB0" w:rsidRDefault="00C63BB0" w:rsidP="00C63BB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C63BB0" w:rsidRDefault="00C63BB0" w:rsidP="00C63BB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C63BB0" w:rsidRDefault="00C63BB0" w:rsidP="00C63BB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C63BB0" w:rsidRDefault="00C63BB0" w:rsidP="00C63BB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C63BB0" w:rsidRPr="009D535C" w:rsidRDefault="00C63BB0" w:rsidP="00C63BB0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0.1pt;margin-top:446.55pt;width:788.55pt;height:10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" filled="f" stroked="f">
                <v:path arrowok="t"/>
                <v:textbox inset="0,0,0,0">
                  <w:txbxContent>
                    <w:p w:rsidR="00C63BB0" w:rsidRDefault="00C63BB0" w:rsidP="00C63BB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C63BB0" w:rsidRDefault="00C63BB0" w:rsidP="00C63BB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C63BB0" w:rsidRDefault="00C63BB0" w:rsidP="00C63BB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C63BB0" w:rsidRDefault="00C63BB0" w:rsidP="00C63BB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C63BB0" w:rsidRDefault="00C63BB0" w:rsidP="00C63BB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C63BB0" w:rsidRDefault="00C63BB0" w:rsidP="00C63BB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C63BB0" w:rsidRDefault="00C63BB0" w:rsidP="00C63BB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C63BB0" w:rsidRDefault="00C63BB0" w:rsidP="00C63BB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C63BB0" w:rsidRPr="009D535C" w:rsidRDefault="00C63BB0" w:rsidP="00C63BB0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C63BB0" w:rsidRPr="00C63BB0" w:rsidTr="005F6B0E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C63BB0" w:rsidRPr="00C63BB0" w:rsidTr="005F6B0E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C63BB0" w:rsidRPr="00C63BB0" w:rsidTr="005F6B0E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C63BB0" w:rsidRPr="00C63BB0" w:rsidTr="005F6B0E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Termin: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C63BB0" w:rsidRPr="00C63BB0" w:rsidTr="005F6B0E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C63BB0" w:rsidRPr="00C63BB0" w:rsidRDefault="00C63BB0" w:rsidP="00C63BB0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C63BB0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C63BB0" w:rsidRPr="00C63BB0" w:rsidRDefault="00C63BB0" w:rsidP="00C63BB0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C63BB0" w:rsidRPr="00C63BB0" w:rsidTr="005F6B0E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C63BB0" w:rsidRPr="00C63BB0" w:rsidTr="005F6B0E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FINANSOWANEJ ZE ŚRODKÓW KFS</w:t>
            </w:r>
            <w:r w:rsidRPr="00C63BB0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C63BB0" w:rsidRPr="00C63BB0" w:rsidTr="005F6B0E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63BB0" w:rsidRPr="00C63BB0" w:rsidRDefault="00C63BB0" w:rsidP="00C63BB0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C63BB0" w:rsidRPr="00C63BB0" w:rsidRDefault="00C63BB0" w:rsidP="00C63BB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C63BB0" w:rsidRPr="00C63BB0" w:rsidRDefault="00C63BB0" w:rsidP="00C63BB0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C63BB0" w:rsidRPr="00C63BB0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C63BB0" w:rsidRPr="00C63BB0" w:rsidRDefault="00C63BB0" w:rsidP="00C63BB0">
      <w:pPr>
        <w:tabs>
          <w:tab w:val="left" w:leader="dot" w:pos="0"/>
        </w:tabs>
        <w:suppressAutoHyphens/>
        <w:spacing w:after="0" w:line="240" w:lineRule="auto"/>
        <w:ind w:left="454" w:hanging="45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VII. Informacja o planach dotyczących dalszego zatrudnienia osób, które będą objęte kształceniem ustawicznym finansowanym ze środków KFS.</w:t>
      </w:r>
    </w:p>
    <w:p w:rsidR="00C63BB0" w:rsidRPr="00C63BB0" w:rsidRDefault="00C63BB0" w:rsidP="00C63BB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BB0" w:rsidRPr="00C63BB0" w:rsidRDefault="00C63BB0" w:rsidP="00C63BB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C63BB0" w:rsidRPr="00C63BB0" w:rsidRDefault="00C63BB0" w:rsidP="00C63BB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(1/ w przypadku wyboru </w:t>
      </w:r>
      <w:r w:rsidRPr="00C63BB0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3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wskazać </w:t>
      </w:r>
      <w:r w:rsidRPr="00C63BB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pl-PL"/>
        </w:rPr>
        <w:t>zawód deficytowy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, zgodnie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br/>
        <w:t>z Barometrem Zawodów dla powiatu suwalskiego i miasta Suwałki,</w:t>
      </w:r>
    </w:p>
    <w:p w:rsidR="00C63BB0" w:rsidRPr="00C63BB0" w:rsidRDefault="00C63BB0" w:rsidP="00C63BB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2/ w przypadku wyboru </w:t>
      </w:r>
      <w:r w:rsidRPr="00C63BB0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5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wskazać </w:t>
      </w:r>
      <w:r w:rsidRPr="00C63BB0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sektor działalności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).</w:t>
      </w:r>
    </w:p>
    <w:p w:rsidR="00C63BB0" w:rsidRPr="00C63BB0" w:rsidRDefault="00C63BB0" w:rsidP="00C63BB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BB0" w:rsidRPr="00C63BB0" w:rsidRDefault="00C63BB0" w:rsidP="00C63BB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C63BB0" w:rsidRPr="00C63BB0" w:rsidRDefault="00C63BB0" w:rsidP="00C63BB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C63BB0" w:rsidRPr="00C63BB0" w:rsidRDefault="00C63BB0" w:rsidP="00C63BB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 xml:space="preserve">OŚWIADCZAM, ŻE WZÓR WNIOSKU W TRAKCIE JEGO WYPEŁNIANIA NIE ZOSTAŁ ZMODYFIKOWANY, Z WYJĄTKIEM MIEJSC, W KTÓRYCH JEST TO WYRAŹNIE DOPUSZCZONE. </w:t>
      </w:r>
    </w:p>
    <w:p w:rsidR="00C63BB0" w:rsidRPr="00C63BB0" w:rsidRDefault="00C63BB0" w:rsidP="00C6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C63BB0" w:rsidRPr="00C63BB0" w:rsidRDefault="00C63BB0" w:rsidP="00C6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C63BB0" w:rsidRPr="00C63BB0" w:rsidRDefault="00C63BB0" w:rsidP="00C6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C63BB0" w:rsidRPr="00C63BB0" w:rsidRDefault="00C63BB0" w:rsidP="00C6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Oświadczam /my, że informacje zawarte we wniosku oraz w załącznikach są zgodne ze stanem faktycznym i prawnym.</w:t>
      </w:r>
    </w:p>
    <w:p w:rsidR="00C63BB0" w:rsidRPr="00C63BB0" w:rsidRDefault="00C63BB0" w:rsidP="00C63BB0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63BB0" w:rsidRPr="00C63BB0" w:rsidRDefault="00C63BB0" w:rsidP="00C63BB0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63BB0" w:rsidRPr="00C63BB0" w:rsidRDefault="00C63BB0" w:rsidP="00C63BB0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C63BB0" w:rsidRPr="00C63BB0" w:rsidRDefault="00C63BB0" w:rsidP="00C63BB0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C63BB0" w:rsidRPr="00C63BB0" w:rsidRDefault="00C63BB0" w:rsidP="00C63BB0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(podpis i pieczątka Pracodawcy lub osoby(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        </w:t>
      </w:r>
    </w:p>
    <w:p w:rsidR="00C63BB0" w:rsidRPr="00C63BB0" w:rsidRDefault="00C63BB0" w:rsidP="00C63BB0">
      <w:pPr>
        <w:widowControl w:val="0"/>
        <w:tabs>
          <w:tab w:val="left" w:pos="3570"/>
          <w:tab w:val="left" w:pos="3975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lastRenderedPageBreak/>
        <w:t xml:space="preserve">Do 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Oświadczenie Pracodawcy -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Załącznik nr 1 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do </w:t>
      </w: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Wniosku o dofinansowanie kształcenia     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    ustawicznego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C63BB0" w:rsidRPr="00C63BB0" w:rsidRDefault="00C63BB0" w:rsidP="00C63BB0">
      <w:pPr>
        <w:widowControl w:val="0"/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Formularz informacji przedstawianych przy ubieganiu się o pomoc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(dotyczy tylko Pracodawców prowadzących działalność gospodarczą) -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</w:p>
    <w:p w:rsidR="00C63BB0" w:rsidRPr="00C63BB0" w:rsidRDefault="00C63BB0" w:rsidP="00C63BB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ab/>
        <w:t>(w przypadku braku wpisu do Krajowego Rejestru Sądowego lub Centralnej Ewidencji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 Informacji o Działalności Gospodarczej) - oznaczyć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4.</w:t>
      </w:r>
    </w:p>
    <w:p w:rsidR="00C63BB0" w:rsidRPr="00C63BB0" w:rsidRDefault="00C63BB0" w:rsidP="00C63BB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ab/>
        <w:t>Program powinien zawierać co najmniej (w załączeniu wzór):</w:t>
      </w:r>
    </w:p>
    <w:p w:rsidR="00C63BB0" w:rsidRPr="00C63BB0" w:rsidRDefault="00C63BB0" w:rsidP="00C63BB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C63BB0" w:rsidRPr="00C63BB0" w:rsidRDefault="00C63BB0" w:rsidP="00C63BB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C63BB0" w:rsidRPr="00C63BB0" w:rsidRDefault="00C63BB0" w:rsidP="00C63BB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C63BB0" w:rsidRPr="00C63BB0" w:rsidRDefault="00C63BB0" w:rsidP="00C63BB0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C63BB0" w:rsidRPr="00C63BB0" w:rsidRDefault="00C63BB0" w:rsidP="00C63BB0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C63BB0" w:rsidRPr="00C63BB0" w:rsidRDefault="00C63BB0" w:rsidP="00C63BB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C63BB0" w:rsidRPr="00C63BB0" w:rsidRDefault="00C63BB0" w:rsidP="00C63BB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C63BB0" w:rsidRPr="00C63BB0" w:rsidRDefault="00C63BB0" w:rsidP="00C63BB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C63BB0" w:rsidRPr="00C63BB0" w:rsidRDefault="00C63BB0" w:rsidP="00C63BB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5. Zakres egzaminu sporządzony oddzielnie dla każdego z wnioskowanych egzaminów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 oznaczyć jako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C63BB0" w:rsidRPr="00C63BB0" w:rsidRDefault="00C63BB0" w:rsidP="00C63BB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6. Wzór dokumentu potwierdzającego kompetencje nabyte przez uczestników, wystawionego przez realizatora usługi kształcenia ustawicznego, dla każdej z wnioskowanych form kształcenia ustawicznego (kurs, studia podyplomowe, egzamin) - oznaczyć jako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5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-----------------------------------------------------------------------------------------------------------------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7.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Oświadczenie potwierdzające kierunek studiów podyplomowych oraz wysokość opłaty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za studia (w przypadku wnioskowania o dofinansowanie kosztów studiów podyplomowych) - oznaczyć jako 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Załącznik nr 4B.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8. Oświadczenie Pracodawcy, że uczestnik szkolenia/studiów podyplomowych w ciągu jednego roku przed datą złożenia wniosku o dofinansowanie podjął pracę po przerwie spowodowanej sprawowaniem opieki nad dzieckiem (należy podać datę rozpoczęcia pracy po przerwie – dotyczy finansowania kształcenia ustawicznego w ramach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1 priorytetu)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.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9. Oświadczenie Pracodawcy o tym, że pracownik/pracodawca kierowany na szkolenie ukończył 45 r.ż. – dotyczy finansowania kształcenia ustawicznego w ramach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2 priorytetu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10. W przypadku ubiegania się o pomoc w ramach 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priorytetu nr 4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do wniosku należy dołączyć: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- dokumenty, które udowodnią, że w ciągu jednego roku przed złożeniem wniosku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bądź w ciągu trzech miesięcy po jego złożeniu zostały/ zostaną zakupione przez Pracodawcę nowe maszyny i narzędzia, bądź będą wdrożone nowe technologie i systemy, a pracownicy objęci kształceniem ustawicznym będą wykonywać nowe zadania związane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 wprowadzonymi/ planowanymi do wprowadzenia zmianami, np. kopii dokumentów zakupu, decyzji dyrektora/ zarządu o wprowadzeniu norm ISO, itp., oraz logicznego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>i wiarygodnego uzasadnienia.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11. Kserokopia umowy spółki (w przypadku spółki cywilnej).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12. Pełnomocnictwo, jeżeli Pracodawcę reprezentuje pełnomocnik.</w:t>
      </w: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C63BB0" w:rsidRPr="00C63BB0" w:rsidRDefault="00C63BB0" w:rsidP="00C63BB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Informacja o sposobie rozpatrzenia </w:t>
      </w:r>
      <w:r w:rsidRPr="00C63BB0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C63BB0" w:rsidRPr="00C63BB0" w:rsidRDefault="00C63BB0" w:rsidP="00C63BB0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C63BB0" w:rsidRPr="00C63BB0" w:rsidRDefault="00C63BB0" w:rsidP="00C63BB0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C63BB0" w:rsidRPr="00C63BB0" w:rsidRDefault="00C63BB0" w:rsidP="00C63BB0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3. Niedołączenie wymaganych załączników, wymienionych we wniosku na str. 10, Lp. od 1 do 6, spowoduje   pozostawienie go bez rozpatrzenia.</w:t>
      </w:r>
    </w:p>
    <w:p w:rsidR="00C63BB0" w:rsidRPr="00C63BB0" w:rsidRDefault="00C63BB0" w:rsidP="00C63BB0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C63BB0" w:rsidRPr="00C63BB0" w:rsidRDefault="00C63BB0" w:rsidP="00C63BB0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C63BB0" w:rsidRPr="00C63BB0" w:rsidRDefault="00C63BB0" w:rsidP="00C63BB0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C63BB0" w:rsidRPr="00C63BB0" w:rsidRDefault="00C63BB0" w:rsidP="00C63BB0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C63BB0" w:rsidRPr="00C63BB0" w:rsidRDefault="00C63BB0" w:rsidP="00C63BB0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D92C70" w:rsidRDefault="00D92C70"/>
    <w:sectPr w:rsidR="00D92C7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851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F3" w:rsidRDefault="001234F3">
      <w:pPr>
        <w:spacing w:after="0" w:line="240" w:lineRule="auto"/>
      </w:pPr>
      <w:r>
        <w:separator/>
      </w:r>
    </w:p>
  </w:endnote>
  <w:endnote w:type="continuationSeparator" w:id="0">
    <w:p w:rsidR="001234F3" w:rsidRDefault="0012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63BB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D1389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63BB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D138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63BB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D1389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63BB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D1389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63BB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D1389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63BB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D1389">
      <w:rPr>
        <w:noProof/>
      </w:rPr>
      <w:t>12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63BB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D1389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F3" w:rsidRDefault="001234F3">
      <w:pPr>
        <w:spacing w:after="0" w:line="240" w:lineRule="auto"/>
      </w:pPr>
      <w:r>
        <w:separator/>
      </w:r>
    </w:p>
  </w:footnote>
  <w:footnote w:type="continuationSeparator" w:id="0">
    <w:p w:rsidR="001234F3" w:rsidRDefault="0012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1234F3">
    <w:pPr>
      <w:pStyle w:val="Nagwek"/>
    </w:pPr>
  </w:p>
  <w:p w:rsidR="00E908C6" w:rsidRDefault="001234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63BB0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8812C51" wp14:editId="0E8E2626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7E5A4A0E" wp14:editId="68D7FB83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E908C6" w:rsidRDefault="00C63BB0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E908C6" w:rsidRDefault="00C63BB0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E908C6" w:rsidRDefault="00C63BB0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E908C6" w:rsidRDefault="00C63BB0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E908C6" w:rsidRDefault="001234F3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63BB0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63BB0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1234F3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63BB0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1234F3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1846"/>
    <w:multiLevelType w:val="multilevel"/>
    <w:tmpl w:val="F4A6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B0"/>
    <w:rsid w:val="001234F3"/>
    <w:rsid w:val="009D1389"/>
    <w:rsid w:val="00C63BB0"/>
    <w:rsid w:val="00D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63B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C63BB0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C63B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C63BB0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C63BB0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B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63B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C63BB0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C63B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C63BB0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C63BB0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B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2590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Ewelina Ofiarowicz</cp:lastModifiedBy>
  <cp:revision>2</cp:revision>
  <dcterms:created xsi:type="dcterms:W3CDTF">2020-03-06T10:37:00Z</dcterms:created>
  <dcterms:modified xsi:type="dcterms:W3CDTF">2020-03-09T11:41:00Z</dcterms:modified>
</cp:coreProperties>
</file>